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Storuman kommunfullmäktige</w:t>
      </w:r>
    </w:p>
    <w:p>
      <w:pPr>
        <w:pStyle w:val="Heading1"/>
      </w:pPr>
      <w:r>
        <w:t xml:space="preserve">Tryggare Storuman med fler övervakningskameror</w:t>
      </w:r>
    </w:p>
    <w:p>
      <w:pPr>
        <w:spacing w:after="160" w:before="80"/>
      </w:pPr>
      <w:r>
        <w:rPr>
          <w:b/>
          <w:bCs/>
        </w:rPr>
        <w:t xml:space="preserve">Motionärer: </w:t>
      </w:r>
      <w:r>
        <w:t xml:space="preserve">Moderaterna i Storuman kommun</w:t>
      </w:r>
    </w:p>
    <w:p>
      <w:pPr>
        <w:pStyle w:val="Heading2"/>
      </w:pPr>
      <w:r>
        <w:t xml:space="preserve">Motivering</w:t>
      </w:r>
    </w:p>
    <w:p>
      <w:pPr>
        <w:spacing w:after="100"/>
      </w:pPr>
      <w:r>
        <w:t xml:space="preserve">Brottsligheten i Storuman är låg men egendomsbrott och skadegörelse har ökat enligt Brå 2023. Kommunen saknar systematisk kamerabevakning på centrala platser och vid skolor. Moderaterna vill stärka det brottsförebyggande arbetet genom fler kameror i samverkan med polis.</w:t>
      </w:r>
    </w:p>
    <w:p>
      <w:pPr>
        <w:pStyle w:val="Heading2"/>
      </w:pPr>
      <w:r>
        <w:t xml:space="preserve">Förslag till beslut</w:t>
      </w:r>
    </w:p>
    <w:p>
      <w:pPr>
        <w:spacing w:after="60"/>
      </w:pPr>
      <w:r>
        <w:t xml:space="preserve">Med anledning av ovanstående yrkar Moderaterna i Storuman kommun att kommunfullmäktige beslutar:</w:t>
      </w:r>
    </w:p>
    <w:p>
      <w:pPr>
        <w:spacing w:after="40"/>
      </w:pPr>
      <w:r>
        <w:rPr>
          <w:b/>
          <w:bCs/>
        </w:rPr>
        <w:t xml:space="preserve">1. </w:t>
      </w:r>
      <w:r>
        <w:t xml:space="preserve">Att kommunfullmäktige beslutar att införa kamerabevakning på strategiska platser i Storuman, Tärnaby och Hemavan.</w:t>
      </w:r>
    </w:p>
    <w:p>
      <w:pPr>
        <w:spacing w:after="40"/>
      </w:pPr>
      <w:r>
        <w:rPr>
          <w:b/>
          <w:bCs/>
        </w:rPr>
        <w:t xml:space="preserve">2. </w:t>
      </w:r>
      <w:r>
        <w:t xml:space="preserve">Att en handlingsplan för trygghetsskapande åtgärder tas fram under 2026.</w:t>
      </w:r>
    </w:p>
    <w:p>
      <w:pPr>
        <w:spacing w:after="40"/>
      </w:pPr>
      <w:r>
        <w:rPr>
          <w:b/>
          <w:bCs/>
        </w:rPr>
        <w:t xml:space="preserve">3. </w:t>
      </w:r>
      <w:r>
        <w:t xml:space="preserve">Att samverkan med Polisen förstärks kring kameror och brottsförebyggande.</w:t>
      </w:r>
    </w:p>
    <w:p>
      <w:pPr>
        <w:spacing w:after="40"/>
      </w:pPr>
      <w:r>
        <w:rPr>
          <w:b/>
          <w:bCs/>
        </w:rPr>
        <w:t xml:space="preserve">4. </w:t>
      </w:r>
      <w:r>
        <w:t xml:space="preserve">Att 500 000 kronor avsätts i budget 2027 för installation och drift.</w:t>
      </w:r>
    </w:p>
    <w:p>
      <w:pPr>
        <w:spacing w:before="360"/>
      </w:pPr>
    </w:p>
    <w:p>
      <w:r>
        <w:t xml:space="preserve">Storuman,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Storuman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2026-06-06T01:48:30.678Z</dcterms:created>
  <dcterms:modified xsi:type="dcterms:W3CDTF">2026-06-06T01:48:30.678Z</dcterms:modified>
</cp:coreProperties>
</file>

<file path=docProps/custom.xml><?xml version="1.0" encoding="utf-8"?>
<Properties xmlns="http://schemas.openxmlformats.org/officeDocument/2006/custom-properties" xmlns:vt="http://schemas.openxmlformats.org/officeDocument/2006/docPropsVTypes"/>
</file>